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D6E6B" w14:textId="77777777" w:rsidR="005E25D9" w:rsidRDefault="005E25D9" w:rsidP="00113559">
      <w:pPr>
        <w:bidi/>
        <w:jc w:val="center"/>
        <w:rPr>
          <w:rFonts w:cs="B Titr"/>
          <w:b/>
          <w:bCs/>
          <w:sz w:val="32"/>
          <w:szCs w:val="32"/>
          <w:rtl/>
        </w:rPr>
      </w:pPr>
      <w:bookmarkStart w:id="0" w:name="_GoBack"/>
      <w:bookmarkEnd w:id="0"/>
    </w:p>
    <w:p w14:paraId="5051E11A" w14:textId="3B88C137" w:rsidR="00FB0E77" w:rsidRPr="00113559" w:rsidRDefault="00113559" w:rsidP="005E25D9">
      <w:pPr>
        <w:bidi/>
        <w:jc w:val="center"/>
        <w:rPr>
          <w:rFonts w:cs="B Nazanin"/>
          <w:b/>
          <w:bCs/>
          <w:sz w:val="24"/>
          <w:szCs w:val="24"/>
        </w:rPr>
      </w:pPr>
      <w:r w:rsidRPr="00113559">
        <w:rPr>
          <w:rFonts w:cs="B Titr" w:hint="cs"/>
          <w:b/>
          <w:bCs/>
          <w:sz w:val="32"/>
          <w:szCs w:val="32"/>
          <w:rtl/>
        </w:rPr>
        <w:t>اولویت های پژوهشی گروه آموزشی هوشبری در سال 140</w:t>
      </w:r>
      <w:r w:rsidR="00A64F1E">
        <w:rPr>
          <w:rFonts w:cs="B Titr" w:hint="cs"/>
          <w:b/>
          <w:bCs/>
          <w:sz w:val="32"/>
          <w:szCs w:val="32"/>
          <w:rtl/>
        </w:rPr>
        <w:t>5</w:t>
      </w:r>
      <w:r w:rsidRPr="00113559">
        <w:rPr>
          <w:rFonts w:cs="B Nazanin"/>
          <w:b/>
          <w:bCs/>
          <w:sz w:val="24"/>
          <w:szCs w:val="24"/>
          <w:rtl/>
        </w:rPr>
        <w:br/>
      </w:r>
    </w:p>
    <w:tbl>
      <w:tblPr>
        <w:tblStyle w:val="TableGrid"/>
        <w:bidiVisual/>
        <w:tblW w:w="11050" w:type="dxa"/>
        <w:tblInd w:w="-1012" w:type="dxa"/>
        <w:tblLook w:val="04A0" w:firstRow="1" w:lastRow="0" w:firstColumn="1" w:lastColumn="0" w:noHBand="0" w:noVBand="1"/>
      </w:tblPr>
      <w:tblGrid>
        <w:gridCol w:w="1142"/>
        <w:gridCol w:w="9908"/>
      </w:tblGrid>
      <w:tr w:rsidR="00113559" w14:paraId="7079BDF0" w14:textId="77777777" w:rsidTr="00113559">
        <w:trPr>
          <w:trHeight w:val="766"/>
        </w:trPr>
        <w:tc>
          <w:tcPr>
            <w:tcW w:w="1142" w:type="dxa"/>
            <w:vAlign w:val="center"/>
          </w:tcPr>
          <w:p w14:paraId="7035814D" w14:textId="77777777" w:rsidR="00113559" w:rsidRPr="00113559" w:rsidRDefault="00113559" w:rsidP="00113559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13559">
              <w:rPr>
                <w:rFonts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908" w:type="dxa"/>
            <w:vAlign w:val="center"/>
          </w:tcPr>
          <w:p w14:paraId="4FAE6587" w14:textId="77777777" w:rsidR="00113559" w:rsidRPr="00113559" w:rsidRDefault="00113559" w:rsidP="00113559">
            <w:pPr>
              <w:bidi/>
              <w:jc w:val="center"/>
              <w:rPr>
                <w:rFonts w:cs="B Titr"/>
                <w:sz w:val="28"/>
                <w:szCs w:val="28"/>
                <w:rtl/>
              </w:rPr>
            </w:pPr>
            <w:r w:rsidRPr="00113559">
              <w:rPr>
                <w:rFonts w:cs="B Titr" w:hint="cs"/>
                <w:sz w:val="28"/>
                <w:szCs w:val="28"/>
                <w:rtl/>
              </w:rPr>
              <w:t>عنوان اولویت پژوهشی</w:t>
            </w:r>
          </w:p>
        </w:tc>
      </w:tr>
      <w:tr w:rsidR="00113559" w14:paraId="7ED37384" w14:textId="77777777" w:rsidTr="00113559">
        <w:trPr>
          <w:trHeight w:val="666"/>
        </w:trPr>
        <w:tc>
          <w:tcPr>
            <w:tcW w:w="1142" w:type="dxa"/>
            <w:vAlign w:val="center"/>
          </w:tcPr>
          <w:p w14:paraId="09788E7C" w14:textId="77777777" w:rsidR="00113559" w:rsidRPr="00113559" w:rsidRDefault="00113559" w:rsidP="0011355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13559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08" w:type="dxa"/>
            <w:vAlign w:val="center"/>
          </w:tcPr>
          <w:p w14:paraId="70FEECE8" w14:textId="0AAFE850" w:rsidR="00113559" w:rsidRPr="009F3B06" w:rsidRDefault="007D29F1" w:rsidP="007D29F1">
            <w:pPr>
              <w:shd w:val="clear" w:color="auto" w:fill="FFFFFF"/>
              <w:bidi/>
              <w:spacing w:before="100" w:beforeAutospacing="1" w:after="100" w:afterAutospacing="1"/>
              <w:rPr>
                <w:rFonts w:ascii="Arial" w:eastAsia="Times New Roman" w:hAnsi="Arial" w:cs="B Nazanin"/>
                <w:color w:val="333333"/>
                <w:sz w:val="24"/>
                <w:szCs w:val="24"/>
              </w:rPr>
            </w:pPr>
            <w:r w:rsidRPr="009F3B06">
              <w:rPr>
                <w:rFonts w:ascii="Arial" w:eastAsia="Times New Roman" w:hAnsi="Arial" w:cs="B Nazanin"/>
                <w:color w:val="333333"/>
                <w:sz w:val="24"/>
                <w:szCs w:val="24"/>
                <w:rtl/>
              </w:rPr>
              <w:t xml:space="preserve">بررسی میزان آگاهی و نگرش تیم </w:t>
            </w:r>
            <w:r w:rsidRPr="009F3B06">
              <w:rPr>
                <w:rFonts w:ascii="Arial" w:eastAsia="Times New Roman" w:hAnsi="Arial" w:cs="B Nazanin"/>
                <w:color w:val="333333"/>
                <w:sz w:val="24"/>
                <w:szCs w:val="24"/>
              </w:rPr>
              <w:t>CPR</w:t>
            </w:r>
            <w:r w:rsidRPr="009F3B06">
              <w:rPr>
                <w:rFonts w:ascii="Arial" w:eastAsia="Times New Roman" w:hAnsi="Arial" w:cs="B Nazanin"/>
                <w:color w:val="333333"/>
                <w:sz w:val="24"/>
                <w:szCs w:val="24"/>
                <w:rtl/>
              </w:rPr>
              <w:t xml:space="preserve"> بیمارستانهای تابعه دانشگاه نسبت به دانش </w:t>
            </w:r>
            <w:r w:rsidRPr="009F3B06">
              <w:rPr>
                <w:rFonts w:ascii="Arial" w:eastAsia="Times New Roman" w:hAnsi="Arial" w:cs="B Nazanin"/>
                <w:color w:val="333333"/>
                <w:sz w:val="24"/>
                <w:szCs w:val="24"/>
              </w:rPr>
              <w:t>CPR</w:t>
            </w:r>
          </w:p>
        </w:tc>
      </w:tr>
      <w:tr w:rsidR="00113559" w14:paraId="64E11E98" w14:textId="77777777" w:rsidTr="00113559">
        <w:trPr>
          <w:trHeight w:val="766"/>
        </w:trPr>
        <w:tc>
          <w:tcPr>
            <w:tcW w:w="1142" w:type="dxa"/>
            <w:vAlign w:val="center"/>
          </w:tcPr>
          <w:p w14:paraId="11039D3F" w14:textId="77777777" w:rsidR="00113559" w:rsidRPr="00113559" w:rsidRDefault="00113559" w:rsidP="0011355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13559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08" w:type="dxa"/>
            <w:vAlign w:val="center"/>
          </w:tcPr>
          <w:p w14:paraId="76990392" w14:textId="77777777" w:rsidR="007D29F1" w:rsidRPr="009F3B06" w:rsidRDefault="007D29F1" w:rsidP="007D29F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F3B06">
              <w:rPr>
                <w:rFonts w:cs="B Nazanin" w:hint="cs"/>
                <w:sz w:val="24"/>
                <w:szCs w:val="24"/>
                <w:rtl/>
              </w:rPr>
              <w:t>روش های غیر دارویی و تسکینی در آرامبخشی و کاهش اضطراب و درد</w:t>
            </w:r>
          </w:p>
          <w:p w14:paraId="52B42AF7" w14:textId="77777777" w:rsidR="00113559" w:rsidRPr="009F3B06" w:rsidRDefault="00113559" w:rsidP="007D29F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13559" w14:paraId="61B2D6D0" w14:textId="77777777" w:rsidTr="00113559">
        <w:trPr>
          <w:trHeight w:val="800"/>
        </w:trPr>
        <w:tc>
          <w:tcPr>
            <w:tcW w:w="1142" w:type="dxa"/>
            <w:vAlign w:val="center"/>
          </w:tcPr>
          <w:p w14:paraId="2B5F9765" w14:textId="77777777" w:rsidR="00113559" w:rsidRPr="00113559" w:rsidRDefault="00113559" w:rsidP="0011355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13559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08" w:type="dxa"/>
            <w:vAlign w:val="center"/>
          </w:tcPr>
          <w:p w14:paraId="752663FE" w14:textId="77777777" w:rsidR="007D29F1" w:rsidRPr="009F3B06" w:rsidRDefault="007D29F1" w:rsidP="007D29F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F3B06">
              <w:rPr>
                <w:rFonts w:cs="B Nazanin" w:hint="cs"/>
                <w:sz w:val="24"/>
                <w:szCs w:val="24"/>
                <w:rtl/>
              </w:rPr>
              <w:t>بازنگری برنامه دروس کارشناسی هوشبری مبتنی بر برنامه های آموزشی روز دنیا مبتنی بر پرستار بیهوشی</w:t>
            </w:r>
          </w:p>
          <w:p w14:paraId="0D3FBFEE" w14:textId="77777777" w:rsidR="00113559" w:rsidRPr="009F3B06" w:rsidRDefault="00113559" w:rsidP="007D29F1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13559" w14:paraId="6E41FB7E" w14:textId="77777777" w:rsidTr="00113559">
        <w:trPr>
          <w:trHeight w:val="766"/>
        </w:trPr>
        <w:tc>
          <w:tcPr>
            <w:tcW w:w="1142" w:type="dxa"/>
            <w:vAlign w:val="center"/>
          </w:tcPr>
          <w:p w14:paraId="24E7E319" w14:textId="77777777" w:rsidR="00113559" w:rsidRPr="00113559" w:rsidRDefault="00113559" w:rsidP="0011355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13559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08" w:type="dxa"/>
            <w:vAlign w:val="center"/>
          </w:tcPr>
          <w:p w14:paraId="6F000162" w14:textId="075B157E" w:rsidR="00113559" w:rsidRPr="009F3B06" w:rsidRDefault="009F3B06" w:rsidP="007D29F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F3B06">
              <w:rPr>
                <w:rFonts w:cs="B Nazanin" w:hint="cs"/>
                <w:sz w:val="24"/>
                <w:szCs w:val="24"/>
                <w:rtl/>
              </w:rPr>
              <w:t>کاربرد هوش مصنوعی در بیهوشی و آموزش پزشکی</w:t>
            </w:r>
          </w:p>
        </w:tc>
      </w:tr>
      <w:tr w:rsidR="009F3B06" w14:paraId="5368ECBB" w14:textId="77777777" w:rsidTr="00113559">
        <w:trPr>
          <w:trHeight w:val="766"/>
        </w:trPr>
        <w:tc>
          <w:tcPr>
            <w:tcW w:w="1142" w:type="dxa"/>
            <w:vAlign w:val="center"/>
          </w:tcPr>
          <w:p w14:paraId="745A0A61" w14:textId="77777777" w:rsidR="009F3B06" w:rsidRPr="00113559" w:rsidRDefault="009F3B06" w:rsidP="009F3B0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13559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08" w:type="dxa"/>
            <w:vAlign w:val="center"/>
          </w:tcPr>
          <w:p w14:paraId="3D4D23F3" w14:textId="507FC9F2" w:rsidR="009F3B06" w:rsidRPr="009F3B06" w:rsidRDefault="009F3B06" w:rsidP="009F3B0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F3B06">
              <w:rPr>
                <w:rFonts w:ascii="Arial" w:eastAsia="Times New Roman" w:hAnsi="Arial" w:cs="B Nazanin" w:hint="cs"/>
                <w:color w:val="333333"/>
                <w:sz w:val="24"/>
                <w:szCs w:val="24"/>
                <w:rtl/>
              </w:rPr>
              <w:t>علل و عوامل موثر در عدم انجام روش های بیحسی منطقه ای توسط متخصصین بیهوشی</w:t>
            </w:r>
          </w:p>
        </w:tc>
      </w:tr>
      <w:tr w:rsidR="009F3B06" w14:paraId="63E76C54" w14:textId="77777777" w:rsidTr="00113559">
        <w:trPr>
          <w:trHeight w:val="800"/>
        </w:trPr>
        <w:tc>
          <w:tcPr>
            <w:tcW w:w="1142" w:type="dxa"/>
            <w:vAlign w:val="center"/>
          </w:tcPr>
          <w:p w14:paraId="7B4E9866" w14:textId="77777777" w:rsidR="009F3B06" w:rsidRPr="00113559" w:rsidRDefault="009F3B06" w:rsidP="009F3B0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13559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08" w:type="dxa"/>
            <w:vAlign w:val="center"/>
          </w:tcPr>
          <w:p w14:paraId="51731A6F" w14:textId="77777777" w:rsidR="009F3B06" w:rsidRPr="009F3B06" w:rsidRDefault="009F3B06" w:rsidP="009F3B0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F3B06">
              <w:rPr>
                <w:rFonts w:cs="B Nazanin" w:hint="cs"/>
                <w:sz w:val="24"/>
                <w:szCs w:val="24"/>
                <w:rtl/>
              </w:rPr>
              <w:t>علل و عوامل موثر در تعیین کمبود داروها و تجهیزات بیهوشی در مراکز آموزشی درمانی</w:t>
            </w:r>
          </w:p>
          <w:p w14:paraId="1139726D" w14:textId="77777777" w:rsidR="009F3B06" w:rsidRPr="009F3B06" w:rsidRDefault="009F3B06" w:rsidP="009F3B0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3B06" w14:paraId="2F6E20B9" w14:textId="77777777" w:rsidTr="00113559">
        <w:trPr>
          <w:trHeight w:val="766"/>
        </w:trPr>
        <w:tc>
          <w:tcPr>
            <w:tcW w:w="1142" w:type="dxa"/>
            <w:vAlign w:val="center"/>
          </w:tcPr>
          <w:p w14:paraId="4033BD37" w14:textId="77777777" w:rsidR="009F3B06" w:rsidRPr="00113559" w:rsidRDefault="009F3B06" w:rsidP="009F3B0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13559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08" w:type="dxa"/>
            <w:vAlign w:val="center"/>
          </w:tcPr>
          <w:p w14:paraId="47CA0624" w14:textId="77777777" w:rsidR="009F3B06" w:rsidRPr="009F3B06" w:rsidRDefault="009F3B06" w:rsidP="009F3B0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F3B06">
              <w:rPr>
                <w:rFonts w:cs="B Nazanin" w:hint="cs"/>
                <w:sz w:val="24"/>
                <w:szCs w:val="24"/>
                <w:rtl/>
              </w:rPr>
              <w:t>روش های کنترل درد در زایمان طبیعی در مراکز آموزشی درمانی</w:t>
            </w:r>
          </w:p>
          <w:p w14:paraId="1BEEB3A2" w14:textId="77777777" w:rsidR="009F3B06" w:rsidRPr="009F3B06" w:rsidRDefault="009F3B06" w:rsidP="009F3B0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F3B06" w14:paraId="748E9E2D" w14:textId="77777777" w:rsidTr="00113559">
        <w:trPr>
          <w:trHeight w:val="766"/>
        </w:trPr>
        <w:tc>
          <w:tcPr>
            <w:tcW w:w="1142" w:type="dxa"/>
            <w:vAlign w:val="center"/>
          </w:tcPr>
          <w:p w14:paraId="6BEE73DF" w14:textId="238FEADD" w:rsidR="009F3B06" w:rsidRPr="00113559" w:rsidRDefault="009F3B06" w:rsidP="009F3B0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08" w:type="dxa"/>
            <w:vAlign w:val="center"/>
          </w:tcPr>
          <w:p w14:paraId="2C5A698C" w14:textId="77777777" w:rsidR="009F3B06" w:rsidRPr="009F3B06" w:rsidRDefault="009F3B06" w:rsidP="009F3B0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F3B06">
              <w:rPr>
                <w:rFonts w:cs="B Nazanin"/>
                <w:sz w:val="24"/>
                <w:szCs w:val="24"/>
                <w:rtl/>
              </w:rPr>
              <w:t>عوامل اجتماعی موثر بر س</w:t>
            </w:r>
            <w:r w:rsidRPr="009F3B06">
              <w:rPr>
                <w:rFonts w:cs="B Nazanin" w:hint="cs"/>
                <w:sz w:val="24"/>
                <w:szCs w:val="24"/>
                <w:rtl/>
                <w:lang w:bidi="fa-IR"/>
              </w:rPr>
              <w:t>لا</w:t>
            </w:r>
            <w:r w:rsidRPr="009F3B06">
              <w:rPr>
                <w:rFonts w:cs="B Nazanin"/>
                <w:sz w:val="24"/>
                <w:szCs w:val="24"/>
                <w:rtl/>
              </w:rPr>
              <w:t>مت شاغ</w:t>
            </w:r>
            <w:r w:rsidRPr="009F3B06">
              <w:rPr>
                <w:rFonts w:cs="B Nazanin" w:hint="cs"/>
                <w:sz w:val="24"/>
                <w:szCs w:val="24"/>
                <w:rtl/>
              </w:rPr>
              <w:t>لا</w:t>
            </w:r>
            <w:r w:rsidRPr="009F3B06">
              <w:rPr>
                <w:rFonts w:cs="B Nazanin"/>
                <w:sz w:val="24"/>
                <w:szCs w:val="24"/>
                <w:rtl/>
              </w:rPr>
              <w:t>ن بخش بیهوشی و</w:t>
            </w:r>
            <w:r w:rsidRPr="009F3B06">
              <w:rPr>
                <w:rFonts w:cs="B Nazanin"/>
                <w:sz w:val="24"/>
                <w:szCs w:val="24"/>
              </w:rPr>
              <w:t xml:space="preserve"> ICU</w:t>
            </w:r>
          </w:p>
          <w:p w14:paraId="35E02F98" w14:textId="77777777" w:rsidR="009F3B06" w:rsidRPr="009F3B06" w:rsidRDefault="009F3B06" w:rsidP="009F3B0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EEA2F00" w14:textId="77777777" w:rsidR="00113559" w:rsidRDefault="00113559" w:rsidP="00113559">
      <w:pPr>
        <w:bidi/>
        <w:rPr>
          <w:rFonts w:cs="B Nazanin"/>
          <w:sz w:val="24"/>
          <w:szCs w:val="24"/>
          <w:rtl/>
        </w:rPr>
      </w:pPr>
    </w:p>
    <w:p w14:paraId="6919EC03" w14:textId="77777777" w:rsidR="00FF1F9D" w:rsidRDefault="00FF1F9D" w:rsidP="00FF1F9D">
      <w:pPr>
        <w:bidi/>
        <w:rPr>
          <w:rFonts w:cs="B Nazanin"/>
          <w:sz w:val="24"/>
          <w:szCs w:val="24"/>
          <w:rtl/>
        </w:rPr>
      </w:pPr>
    </w:p>
    <w:p w14:paraId="19FA85E4" w14:textId="15E7D278" w:rsidR="00FF1F9D" w:rsidRPr="002746C3" w:rsidRDefault="00FF1F9D" w:rsidP="008202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sectPr w:rsidR="00FF1F9D" w:rsidRPr="00274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00B0F"/>
    <w:multiLevelType w:val="multilevel"/>
    <w:tmpl w:val="D89C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9D"/>
    <w:rsid w:val="00096E07"/>
    <w:rsid w:val="00113559"/>
    <w:rsid w:val="001F0B99"/>
    <w:rsid w:val="002746C3"/>
    <w:rsid w:val="0049642E"/>
    <w:rsid w:val="0058364B"/>
    <w:rsid w:val="005C600C"/>
    <w:rsid w:val="005E25D9"/>
    <w:rsid w:val="007D29F1"/>
    <w:rsid w:val="008202DA"/>
    <w:rsid w:val="008A1C71"/>
    <w:rsid w:val="00922861"/>
    <w:rsid w:val="0094147C"/>
    <w:rsid w:val="009B099D"/>
    <w:rsid w:val="009D1B06"/>
    <w:rsid w:val="009F3B06"/>
    <w:rsid w:val="00A3719A"/>
    <w:rsid w:val="00A64F1E"/>
    <w:rsid w:val="00AF1961"/>
    <w:rsid w:val="00D341A5"/>
    <w:rsid w:val="00DE496E"/>
    <w:rsid w:val="00FB0E77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954EF"/>
  <w15:chartTrackingRefBased/>
  <w15:docId w15:val="{5320F994-BB5C-4648-B306-12217F3B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نعمت برومندی</dc:creator>
  <cp:keywords/>
  <dc:description/>
  <cp:lastModifiedBy>lil.ave</cp:lastModifiedBy>
  <cp:revision>2</cp:revision>
  <cp:lastPrinted>2022-07-02T06:24:00Z</cp:lastPrinted>
  <dcterms:created xsi:type="dcterms:W3CDTF">2026-07-01T11:30:00Z</dcterms:created>
  <dcterms:modified xsi:type="dcterms:W3CDTF">2026-07-01T11:30:00Z</dcterms:modified>
</cp:coreProperties>
</file>